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E9" w:rsidRDefault="004670E9" w:rsidP="004670E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4670E9" w:rsidRDefault="00520A0E" w:rsidP="004670E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МАРКОВСКОГО</w:t>
      </w:r>
      <w:r w:rsidR="004670E9">
        <w:rPr>
          <w:rFonts w:ascii="Arial" w:hAnsi="Arial" w:cs="Arial"/>
          <w:b/>
          <w:sz w:val="32"/>
          <w:szCs w:val="32"/>
        </w:rPr>
        <w:t xml:space="preserve">    СЕЛЬСОВЕТА</w:t>
      </w:r>
    </w:p>
    <w:p w:rsidR="004670E9" w:rsidRDefault="004670E9" w:rsidP="004670E9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 РАЙОНА   КУРСКОЙ   ОБЛАСТИ</w:t>
      </w:r>
    </w:p>
    <w:p w:rsidR="00271DD3" w:rsidRDefault="004670E9" w:rsidP="004670E9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271DD3" w:rsidRDefault="00271DD3" w:rsidP="00271DD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71DD3" w:rsidRPr="00271DD3" w:rsidRDefault="00271DD3" w:rsidP="00271DD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71DD3">
        <w:rPr>
          <w:rFonts w:ascii="Arial" w:hAnsi="Arial" w:cs="Arial"/>
          <w:b/>
          <w:sz w:val="32"/>
          <w:szCs w:val="32"/>
        </w:rPr>
        <w:t>от</w:t>
      </w:r>
      <w:proofErr w:type="gramEnd"/>
      <w:r w:rsidRPr="00271DD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19</w:t>
      </w:r>
      <w:r w:rsidRPr="00271DD3">
        <w:rPr>
          <w:rFonts w:ascii="Arial" w:hAnsi="Arial" w:cs="Arial"/>
          <w:b/>
          <w:sz w:val="32"/>
          <w:szCs w:val="32"/>
        </w:rPr>
        <w:t xml:space="preserve"> марта 2018 г №</w:t>
      </w:r>
      <w:r>
        <w:rPr>
          <w:rFonts w:ascii="Arial" w:hAnsi="Arial" w:cs="Arial"/>
          <w:b/>
          <w:sz w:val="32"/>
          <w:szCs w:val="32"/>
        </w:rPr>
        <w:t xml:space="preserve"> 19</w:t>
      </w:r>
    </w:p>
    <w:p w:rsidR="00271DD3" w:rsidRPr="00271DD3" w:rsidRDefault="00271DD3" w:rsidP="00271DD3">
      <w:pPr>
        <w:jc w:val="center"/>
        <w:rPr>
          <w:rFonts w:ascii="Arial" w:hAnsi="Arial" w:cs="Arial"/>
          <w:b/>
          <w:sz w:val="32"/>
          <w:szCs w:val="32"/>
        </w:rPr>
      </w:pPr>
      <w:r w:rsidRPr="00271DD3">
        <w:rPr>
          <w:rFonts w:ascii="Arial" w:hAnsi="Arial" w:cs="Arial"/>
          <w:b/>
          <w:sz w:val="32"/>
          <w:szCs w:val="32"/>
        </w:rPr>
        <w:t xml:space="preserve">«Об утверждении </w:t>
      </w:r>
      <w:proofErr w:type="gramStart"/>
      <w:r w:rsidRPr="00271DD3">
        <w:rPr>
          <w:rFonts w:ascii="Arial" w:hAnsi="Arial" w:cs="Arial"/>
          <w:b/>
          <w:sz w:val="32"/>
          <w:szCs w:val="32"/>
        </w:rPr>
        <w:t>Порядка  предоставления</w:t>
      </w:r>
      <w:proofErr w:type="gramEnd"/>
      <w:r w:rsidRPr="00271DD3">
        <w:rPr>
          <w:rFonts w:ascii="Arial" w:hAnsi="Arial" w:cs="Arial"/>
          <w:b/>
          <w:sz w:val="32"/>
          <w:szCs w:val="32"/>
        </w:rPr>
        <w:t xml:space="preserve"> бесплатного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1DD3">
        <w:rPr>
          <w:rFonts w:ascii="Arial" w:hAnsi="Arial" w:cs="Arial"/>
          <w:b/>
          <w:sz w:val="32"/>
          <w:szCs w:val="32"/>
        </w:rPr>
        <w:t>земельного участка для погребения  тел умерших на кладбищах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1DD3">
        <w:rPr>
          <w:rFonts w:ascii="Arial" w:hAnsi="Arial" w:cs="Arial"/>
          <w:b/>
          <w:sz w:val="32"/>
          <w:szCs w:val="32"/>
        </w:rPr>
        <w:t>МО «Марковский сельсовет»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В соответствии с: Федеральным законом от 06 ок</w:t>
      </w:r>
      <w:r w:rsidRPr="00271DD3">
        <w:rPr>
          <w:rFonts w:ascii="Arial" w:hAnsi="Arial" w:cs="Arial"/>
          <w:sz w:val="24"/>
          <w:szCs w:val="24"/>
        </w:rPr>
        <w:softHyphen/>
        <w:t>тября 2003 года № 131-ФЗ «Об общих принципах ор</w:t>
      </w:r>
      <w:r w:rsidRPr="00271DD3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Федерации», Федеральным законом от 12 ян</w:t>
      </w:r>
      <w:r w:rsidRPr="00271DD3">
        <w:rPr>
          <w:rFonts w:ascii="Arial" w:hAnsi="Arial" w:cs="Arial"/>
          <w:sz w:val="24"/>
          <w:szCs w:val="24"/>
        </w:rPr>
        <w:softHyphen/>
        <w:t>варя 1996 года № 8-ФЗ «О погребении и похоронном деле», в целях обеспечения информационной от</w:t>
      </w:r>
      <w:r w:rsidRPr="00271DD3">
        <w:rPr>
          <w:rFonts w:ascii="Arial" w:hAnsi="Arial" w:cs="Arial"/>
          <w:sz w:val="24"/>
          <w:szCs w:val="24"/>
        </w:rPr>
        <w:softHyphen/>
        <w:t xml:space="preserve">крытости деятельности Администрации Марковского сельсовета </w:t>
      </w:r>
      <w:proofErr w:type="spellStart"/>
      <w:r w:rsidRPr="00271DD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71DD3">
        <w:rPr>
          <w:rFonts w:ascii="Arial" w:hAnsi="Arial" w:cs="Arial"/>
          <w:sz w:val="24"/>
          <w:szCs w:val="24"/>
        </w:rPr>
        <w:t xml:space="preserve"> района, руководствуясь Уставом  муниципаль</w:t>
      </w:r>
      <w:r w:rsidRPr="00271DD3">
        <w:rPr>
          <w:rFonts w:ascii="Arial" w:hAnsi="Arial" w:cs="Arial"/>
          <w:sz w:val="24"/>
          <w:szCs w:val="24"/>
        </w:rPr>
        <w:softHyphen/>
        <w:t xml:space="preserve">ного образования «Марковский сельсовет» </w:t>
      </w:r>
      <w:proofErr w:type="spellStart"/>
      <w:r w:rsidRPr="00271DD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71DD3">
        <w:rPr>
          <w:rFonts w:ascii="Arial" w:hAnsi="Arial" w:cs="Arial"/>
          <w:sz w:val="24"/>
          <w:szCs w:val="24"/>
        </w:rPr>
        <w:t xml:space="preserve"> района, Администрация Марковского сельсовета </w:t>
      </w:r>
      <w:proofErr w:type="spellStart"/>
      <w:r w:rsidRPr="00271DD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71DD3">
        <w:rPr>
          <w:rFonts w:ascii="Arial" w:hAnsi="Arial" w:cs="Arial"/>
          <w:sz w:val="24"/>
          <w:szCs w:val="24"/>
        </w:rPr>
        <w:t xml:space="preserve"> района </w:t>
      </w:r>
    </w:p>
    <w:p w:rsidR="00271DD3" w:rsidRPr="00271DD3" w:rsidRDefault="00271DD3" w:rsidP="00271DD3">
      <w:pPr>
        <w:jc w:val="both"/>
        <w:rPr>
          <w:rFonts w:ascii="Arial" w:hAnsi="Arial" w:cs="Arial"/>
          <w:b/>
          <w:sz w:val="24"/>
          <w:szCs w:val="24"/>
        </w:rPr>
      </w:pPr>
      <w:r w:rsidRPr="00271DD3">
        <w:rPr>
          <w:rFonts w:ascii="Arial" w:hAnsi="Arial" w:cs="Arial"/>
          <w:b/>
          <w:sz w:val="24"/>
          <w:szCs w:val="24"/>
        </w:rPr>
        <w:t>ПОСТАНОВЛЯЕТ: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 1. Утвердить Порядок предоставления бесплатного земельного участка на кладбищах муниципального образования «Марковский сельсовет» </w:t>
      </w:r>
      <w:proofErr w:type="spellStart"/>
      <w:r w:rsidRPr="00271DD3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71DD3">
        <w:rPr>
          <w:rFonts w:ascii="Arial" w:hAnsi="Arial" w:cs="Arial"/>
          <w:sz w:val="24"/>
          <w:szCs w:val="24"/>
        </w:rPr>
        <w:t xml:space="preserve"> рай</w:t>
      </w:r>
      <w:r w:rsidRPr="00271DD3">
        <w:rPr>
          <w:rFonts w:ascii="Arial" w:hAnsi="Arial" w:cs="Arial"/>
          <w:sz w:val="24"/>
          <w:szCs w:val="24"/>
        </w:rPr>
        <w:t>о</w:t>
      </w:r>
      <w:r w:rsidRPr="00271DD3">
        <w:rPr>
          <w:rFonts w:ascii="Arial" w:hAnsi="Arial" w:cs="Arial"/>
          <w:sz w:val="24"/>
          <w:szCs w:val="24"/>
        </w:rPr>
        <w:t>на для погребения тел умерших.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 2.  Настоящее Постановление вступает в силу с момента подписания.</w:t>
      </w:r>
    </w:p>
    <w:p w:rsid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271DD3" w:rsidRPr="00271DD3" w:rsidRDefault="001347F0" w:rsidP="00134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</w:t>
      </w:r>
      <w:r w:rsidR="00271DD3" w:rsidRPr="00271DD3">
        <w:rPr>
          <w:rFonts w:ascii="Arial" w:hAnsi="Arial" w:cs="Arial"/>
          <w:sz w:val="24"/>
          <w:szCs w:val="24"/>
        </w:rPr>
        <w:t xml:space="preserve">Настоящее </w:t>
      </w:r>
      <w:proofErr w:type="gramStart"/>
      <w:r w:rsidR="00271DD3" w:rsidRPr="00271DD3">
        <w:rPr>
          <w:rFonts w:ascii="Arial" w:hAnsi="Arial" w:cs="Arial"/>
          <w:sz w:val="24"/>
          <w:szCs w:val="24"/>
        </w:rPr>
        <w:t>постановление  раз</w:t>
      </w:r>
      <w:r w:rsidR="00271DD3" w:rsidRPr="00271DD3">
        <w:rPr>
          <w:rFonts w:ascii="Arial" w:hAnsi="Arial" w:cs="Arial"/>
          <w:sz w:val="24"/>
          <w:szCs w:val="24"/>
        </w:rPr>
        <w:softHyphen/>
        <w:t>мес</w:t>
      </w:r>
      <w:r w:rsidR="00271DD3" w:rsidRPr="00271DD3">
        <w:rPr>
          <w:rFonts w:ascii="Arial" w:hAnsi="Arial" w:cs="Arial"/>
          <w:sz w:val="24"/>
          <w:szCs w:val="24"/>
        </w:rPr>
        <w:softHyphen/>
        <w:t>тить</w:t>
      </w:r>
      <w:proofErr w:type="gramEnd"/>
      <w:r w:rsidR="00271DD3" w:rsidRPr="00271DD3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  </w:t>
      </w:r>
      <w:r w:rsidR="00271DD3" w:rsidRPr="00271DD3">
        <w:rPr>
          <w:rFonts w:ascii="Arial" w:hAnsi="Arial" w:cs="Arial"/>
          <w:sz w:val="24"/>
          <w:szCs w:val="24"/>
        </w:rPr>
        <w:t xml:space="preserve">Марковского сельсовета </w:t>
      </w:r>
      <w:proofErr w:type="spellStart"/>
      <w:r w:rsidR="00271DD3" w:rsidRPr="00271DD3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271DD3" w:rsidRPr="00271DD3">
        <w:rPr>
          <w:rFonts w:ascii="Arial" w:hAnsi="Arial" w:cs="Arial"/>
          <w:sz w:val="24"/>
          <w:szCs w:val="24"/>
        </w:rPr>
        <w:t xml:space="preserve"> района.</w:t>
      </w:r>
    </w:p>
    <w:p w:rsidR="00271DD3" w:rsidRDefault="00271DD3" w:rsidP="00271DD3">
      <w:pPr>
        <w:rPr>
          <w:rFonts w:ascii="Arial" w:hAnsi="Arial" w:cs="Arial"/>
          <w:sz w:val="24"/>
          <w:szCs w:val="24"/>
        </w:rPr>
      </w:pPr>
    </w:p>
    <w:p w:rsidR="00271DD3" w:rsidRDefault="00271DD3" w:rsidP="00271DD3">
      <w:pPr>
        <w:rPr>
          <w:rFonts w:ascii="Arial" w:hAnsi="Arial" w:cs="Arial"/>
          <w:sz w:val="24"/>
          <w:szCs w:val="24"/>
        </w:rPr>
      </w:pPr>
    </w:p>
    <w:p w:rsidR="00271DD3" w:rsidRPr="00271DD3" w:rsidRDefault="00271DD3" w:rsidP="00271DD3">
      <w:pPr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>Глава Администрации</w:t>
      </w:r>
    </w:p>
    <w:p w:rsidR="00271DD3" w:rsidRPr="00271DD3" w:rsidRDefault="00271DD3" w:rsidP="00271DD3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proofErr w:type="gramStart"/>
      <w:r w:rsidRPr="00271DD3">
        <w:rPr>
          <w:rFonts w:ascii="Arial" w:hAnsi="Arial" w:cs="Arial"/>
          <w:sz w:val="24"/>
          <w:szCs w:val="24"/>
        </w:rPr>
        <w:t>Марковского  сельсовета</w:t>
      </w:r>
      <w:proofErr w:type="gramEnd"/>
      <w:r w:rsidRPr="00271DD3">
        <w:rPr>
          <w:rFonts w:ascii="Arial" w:hAnsi="Arial" w:cs="Arial"/>
          <w:sz w:val="24"/>
          <w:szCs w:val="24"/>
        </w:rPr>
        <w:t xml:space="preserve"> </w:t>
      </w:r>
      <w:r w:rsidRPr="00271DD3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271DD3">
        <w:rPr>
          <w:rFonts w:ascii="Arial" w:hAnsi="Arial" w:cs="Arial"/>
          <w:sz w:val="24"/>
          <w:szCs w:val="24"/>
        </w:rPr>
        <w:t xml:space="preserve">                      </w:t>
      </w:r>
      <w:r w:rsidRPr="00271DD3">
        <w:rPr>
          <w:rFonts w:ascii="Arial" w:hAnsi="Arial" w:cs="Arial"/>
          <w:sz w:val="24"/>
          <w:szCs w:val="24"/>
        </w:rPr>
        <w:t xml:space="preserve"> С.А. Давиденко</w:t>
      </w:r>
    </w:p>
    <w:p w:rsidR="00271DD3" w:rsidRPr="00271DD3" w:rsidRDefault="00271DD3" w:rsidP="00271DD3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271DD3" w:rsidRDefault="00271DD3" w:rsidP="00271DD3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271DD3" w:rsidRDefault="00271DD3" w:rsidP="00271DD3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271DD3" w:rsidRDefault="00271DD3" w:rsidP="00271DD3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271DD3" w:rsidRPr="00271DD3" w:rsidRDefault="00271DD3" w:rsidP="00271DD3">
      <w:pPr>
        <w:ind w:left="-900" w:right="-185"/>
        <w:jc w:val="right"/>
        <w:rPr>
          <w:rFonts w:ascii="Arial" w:hAnsi="Arial" w:cs="Arial"/>
          <w:color w:val="131313"/>
          <w:sz w:val="24"/>
          <w:szCs w:val="24"/>
        </w:rPr>
      </w:pP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lastRenderedPageBreak/>
        <w:t xml:space="preserve">Приложение </w:t>
      </w:r>
    </w:p>
    <w:p w:rsidR="00271DD3" w:rsidRPr="00271DD3" w:rsidRDefault="00271DD3" w:rsidP="00271DD3">
      <w:pPr>
        <w:ind w:left="-900" w:right="-185"/>
        <w:jc w:val="right"/>
        <w:rPr>
          <w:rFonts w:ascii="Arial" w:hAnsi="Arial" w:cs="Arial"/>
          <w:color w:val="131313"/>
          <w:sz w:val="24"/>
          <w:szCs w:val="24"/>
        </w:rPr>
      </w:pP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                      </w:t>
      </w:r>
      <w:proofErr w:type="gramStart"/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к</w:t>
      </w:r>
      <w:proofErr w:type="gramEnd"/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 Постановлению  Администрации</w:t>
      </w:r>
    </w:p>
    <w:p w:rsidR="00271DD3" w:rsidRPr="00271DD3" w:rsidRDefault="00271DD3" w:rsidP="00271DD3">
      <w:pPr>
        <w:ind w:left="-900" w:right="-185"/>
        <w:jc w:val="right"/>
        <w:rPr>
          <w:rFonts w:ascii="Arial" w:hAnsi="Arial" w:cs="Arial"/>
          <w:color w:val="131313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                                                                       Марковского </w:t>
      </w: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сельсовета   </w:t>
      </w:r>
    </w:p>
    <w:p w:rsidR="00271DD3" w:rsidRPr="00271DD3" w:rsidRDefault="00271DD3" w:rsidP="00271DD3">
      <w:pPr>
        <w:ind w:left="-900" w:right="-185"/>
        <w:jc w:val="right"/>
        <w:rPr>
          <w:rStyle w:val="a7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</w:pP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  <w:proofErr w:type="gramStart"/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от</w:t>
      </w:r>
      <w:proofErr w:type="gramEnd"/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19 марта</w:t>
      </w: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.201</w:t>
      </w:r>
      <w:r w:rsidRPr="00271DD3">
        <w:rPr>
          <w:rStyle w:val="a7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8</w:t>
      </w: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г. №</w:t>
      </w:r>
      <w:r w:rsidRPr="00271DD3">
        <w:rPr>
          <w:rStyle w:val="a7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 19</w:t>
      </w:r>
    </w:p>
    <w:p w:rsidR="001347F0" w:rsidRDefault="001347F0" w:rsidP="00271DD3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1347F0" w:rsidRDefault="001347F0" w:rsidP="00271DD3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271DD3" w:rsidRPr="00271DD3" w:rsidRDefault="00271DD3" w:rsidP="00271DD3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271DD3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Порядок предоставления бесплатного земельного участка на кладбищах </w:t>
      </w:r>
      <w:r w:rsidRPr="00271DD3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Марковского</w:t>
      </w:r>
      <w:r w:rsidRPr="00271DD3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сельского поселения для погребения тел умерших.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1.Погребение умершего разрешается производить только на общественном кладбище (далее – кладбище) на отведенном</w:t>
      </w:r>
      <w:r w:rsidRPr="00271DD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5" w:tooltip="Земельные участки" w:history="1">
        <w:r w:rsidRPr="00271DD3">
          <w:rPr>
            <w:rStyle w:val="a3"/>
            <w:rFonts w:ascii="Arial" w:hAnsi="Arial" w:cs="Arial"/>
            <w:sz w:val="24"/>
            <w:szCs w:val="24"/>
            <w:bdr w:val="none" w:sz="0" w:space="0" w:color="auto" w:frame="1"/>
          </w:rPr>
          <w:t>участке земли</w:t>
        </w:r>
      </w:hyperlink>
      <w:r w:rsidRPr="00271DD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71DD3">
        <w:rPr>
          <w:rFonts w:ascii="Arial" w:hAnsi="Arial" w:cs="Arial"/>
          <w:sz w:val="24"/>
          <w:szCs w:val="24"/>
        </w:rPr>
        <w:t>для погребения.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2.Участки,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3.Для погребения умершего отводится участок земли по норме, установленной Администрацией Марковского сельсовета,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 Разрешение на погребение подписывается Главой Администрации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4.Самовольное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5.Предоставление земельных участков для погребений на территории Марковского сельсовета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271DD3" w:rsidRPr="00271DD3" w:rsidRDefault="00271DD3" w:rsidP="00271DD3">
      <w:pPr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6.Размеры бесплатно предоставляемых участков земли для погребения:</w:t>
      </w:r>
    </w:p>
    <w:tbl>
      <w:tblPr>
        <w:tblW w:w="0" w:type="auto"/>
        <w:tblInd w:w="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1325"/>
        <w:gridCol w:w="1519"/>
        <w:gridCol w:w="1244"/>
        <w:gridCol w:w="1991"/>
      </w:tblGrid>
      <w:tr w:rsidR="00E57CFE" w:rsidRPr="00271DD3" w:rsidTr="00E57CFE">
        <w:tblPrEx>
          <w:tblCellMar>
            <w:top w:w="0" w:type="dxa"/>
            <w:bottom w:w="0" w:type="dxa"/>
          </w:tblCellMar>
        </w:tblPrEx>
        <w:trPr>
          <w:gridBefore w:val="2"/>
          <w:wBefore w:w="4949" w:type="dxa"/>
          <w:trHeight w:val="100"/>
        </w:trPr>
        <w:tc>
          <w:tcPr>
            <w:tcW w:w="2764" w:type="dxa"/>
            <w:gridSpan w:val="2"/>
          </w:tcPr>
          <w:p w:rsidR="00E57CFE" w:rsidRPr="00271DD3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E57CFE" w:rsidRPr="00271DD3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CellMar>
            <w:top w:w="0" w:type="dxa"/>
            <w:bottom w:w="0" w:type="dxa"/>
          </w:tblCellMar>
        </w:tblPrEx>
        <w:trPr>
          <w:gridBefore w:val="2"/>
          <w:wBefore w:w="4949" w:type="dxa"/>
          <w:trHeight w:val="1613"/>
        </w:trPr>
        <w:tc>
          <w:tcPr>
            <w:tcW w:w="2764" w:type="dxa"/>
            <w:gridSpan w:val="2"/>
          </w:tcPr>
          <w:p w:rsidR="00E57CFE" w:rsidRPr="00271DD3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E57CFE" w:rsidRPr="00271DD3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362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Default="00E5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Вид захоронения</w:t>
            </w:r>
          </w:p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Размеры участка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E57CFE" w:rsidRDefault="00E57CFE" w:rsidP="00383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6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Ширина,</w:t>
            </w:r>
            <w:r w:rsidRPr="00271DD3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71DD3">
              <w:rPr>
                <w:rFonts w:ascii="Arial" w:hAnsi="Arial" w:cs="Arial"/>
                <w:sz w:val="24"/>
                <w:szCs w:val="24"/>
              </w:rPr>
              <w:br/>
              <w:t>м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1DD3">
              <w:rPr>
                <w:rFonts w:ascii="Arial" w:hAnsi="Arial" w:cs="Arial"/>
                <w:sz w:val="24"/>
                <w:szCs w:val="24"/>
              </w:rPr>
              <w:t>Площадь,</w:t>
            </w:r>
            <w:r w:rsidRPr="00271DD3">
              <w:rPr>
                <w:rFonts w:ascii="Arial" w:hAnsi="Arial" w:cs="Arial"/>
                <w:sz w:val="24"/>
                <w:szCs w:val="24"/>
              </w:rPr>
              <w:br/>
              <w:t>кв.</w:t>
            </w:r>
            <w:proofErr w:type="gramEnd"/>
            <w:r w:rsidRPr="00271DD3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Одиночные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Родственные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Для захоронения урны с прахом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Семейные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  <w:r w:rsidRPr="00271DD3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CFE" w:rsidRPr="00271DD3" w:rsidTr="00E57CFE">
        <w:tblPrEx>
          <w:tblBorders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3" w:type="dxa"/>
            <w:shd w:val="clear" w:color="auto" w:fill="auto"/>
            <w:vAlign w:val="center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E57CFE" w:rsidRPr="00271DD3" w:rsidRDefault="00E57CFE" w:rsidP="0013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6. Расстояние между могилами по длинным сторонам должно быть не менее </w:t>
      </w:r>
      <w:smartTag w:uri="urn:schemas-microsoft-com:office:smarttags" w:element="metricconverter">
        <w:smartTagPr>
          <w:attr w:name="ProductID" w:val="1 метра"/>
        </w:smartTagPr>
        <w:r w:rsidRPr="00271DD3">
          <w:rPr>
            <w:rFonts w:ascii="Arial" w:hAnsi="Arial" w:cs="Arial"/>
            <w:sz w:val="24"/>
            <w:szCs w:val="24"/>
          </w:rPr>
          <w:t>1 метра</w:t>
        </w:r>
      </w:smartTag>
      <w:r w:rsidRPr="00271DD3">
        <w:rPr>
          <w:rFonts w:ascii="Arial" w:hAnsi="Arial" w:cs="Arial"/>
          <w:sz w:val="24"/>
          <w:szCs w:val="24"/>
        </w:rPr>
        <w:t xml:space="preserve">, по коротким - не менее </w:t>
      </w:r>
      <w:smartTag w:uri="urn:schemas-microsoft-com:office:smarttags" w:element="metricconverter">
        <w:smartTagPr>
          <w:attr w:name="ProductID" w:val="0,5 метра"/>
        </w:smartTagPr>
        <w:r w:rsidRPr="00271DD3">
          <w:rPr>
            <w:rFonts w:ascii="Arial" w:hAnsi="Arial" w:cs="Arial"/>
            <w:sz w:val="24"/>
            <w:szCs w:val="24"/>
          </w:rPr>
          <w:t>0,5 метра</w:t>
        </w:r>
      </w:smartTag>
      <w:r w:rsidRPr="00271DD3">
        <w:rPr>
          <w:rFonts w:ascii="Arial" w:hAnsi="Arial" w:cs="Arial"/>
          <w:sz w:val="24"/>
          <w:szCs w:val="24"/>
        </w:rPr>
        <w:t xml:space="preserve">. Длина могилы должна быть не менее </w:t>
      </w:r>
      <w:smartTag w:uri="urn:schemas-microsoft-com:office:smarttags" w:element="metricconverter">
        <w:smartTagPr>
          <w:attr w:name="ProductID" w:val="2,0 м"/>
        </w:smartTagPr>
        <w:r w:rsidRPr="00271DD3">
          <w:rPr>
            <w:rFonts w:ascii="Arial" w:hAnsi="Arial" w:cs="Arial"/>
            <w:sz w:val="24"/>
            <w:szCs w:val="24"/>
          </w:rPr>
          <w:t>2,0 м</w:t>
        </w:r>
      </w:smartTag>
      <w:r w:rsidRPr="00271DD3">
        <w:rPr>
          <w:rFonts w:ascii="Arial" w:hAnsi="Arial" w:cs="Arial"/>
          <w:sz w:val="24"/>
          <w:szCs w:val="24"/>
        </w:rPr>
        <w:t xml:space="preserve">, ширина - 1,5 м, глубина – не менее </w:t>
      </w:r>
      <w:smartTag w:uri="urn:schemas-microsoft-com:office:smarttags" w:element="metricconverter">
        <w:smartTagPr>
          <w:attr w:name="ProductID" w:val="1,5 м"/>
        </w:smartTagPr>
        <w:r w:rsidRPr="00271DD3">
          <w:rPr>
            <w:rFonts w:ascii="Arial" w:hAnsi="Arial" w:cs="Arial"/>
            <w:sz w:val="24"/>
            <w:szCs w:val="24"/>
          </w:rPr>
          <w:t>1,5 м</w:t>
        </w:r>
      </w:smartTag>
      <w:r w:rsidRPr="00271DD3">
        <w:rPr>
          <w:rFonts w:ascii="Arial" w:hAnsi="Arial" w:cs="Arial"/>
          <w:sz w:val="24"/>
          <w:szCs w:val="24"/>
        </w:rPr>
        <w:t xml:space="preserve">. 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При захоронении умерших детей размеры могил могут быть соответственно уменьшены.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      7. Одиночные захоронения</w:t>
      </w:r>
      <w:r w:rsidRPr="00271DD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71DD3">
        <w:rPr>
          <w:rFonts w:ascii="Arial" w:hAnsi="Arial" w:cs="Arial"/>
          <w:sz w:val="24"/>
          <w:szCs w:val="24"/>
        </w:rPr>
        <w:t>- места захоронения предоставляемые для погребения безродных, невостребованных и неопознанных умерших.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      8. Родственные захоронения</w:t>
      </w:r>
      <w:r w:rsidRPr="00271DD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271DD3">
        <w:rPr>
          <w:rFonts w:ascii="Arial" w:hAnsi="Arial" w:cs="Arial"/>
          <w:sz w:val="24"/>
          <w:szCs w:val="24"/>
        </w:rPr>
        <w:t>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      </w:t>
      </w:r>
      <w:proofErr w:type="gramStart"/>
      <w:r w:rsidRPr="00271DD3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9 .Семейные</w:t>
      </w:r>
      <w:proofErr w:type="gramEnd"/>
      <w:r w:rsidRPr="00271DD3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 (родовые) захоронения</w:t>
      </w:r>
      <w:r w:rsidRPr="00271DD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71DD3">
        <w:rPr>
          <w:rFonts w:ascii="Arial" w:hAnsi="Arial" w:cs="Arial"/>
          <w:sz w:val="24"/>
          <w:szCs w:val="24"/>
        </w:rPr>
        <w:t xml:space="preserve">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smartTag w:uri="urn:schemas-microsoft-com:office:smarttags" w:element="metricconverter">
        <w:smartTagPr>
          <w:attr w:name="ProductID" w:val="28 кв. м"/>
        </w:smartTagPr>
        <w:r w:rsidRPr="00271DD3">
          <w:rPr>
            <w:rFonts w:ascii="Arial" w:hAnsi="Arial" w:cs="Arial"/>
            <w:sz w:val="24"/>
            <w:szCs w:val="24"/>
          </w:rPr>
          <w:t>28 кв. м</w:t>
        </w:r>
      </w:smartTag>
      <w:r w:rsidRPr="00271DD3">
        <w:rPr>
          <w:rFonts w:ascii="Arial" w:hAnsi="Arial" w:cs="Arial"/>
          <w:sz w:val="24"/>
          <w:szCs w:val="24"/>
        </w:rPr>
        <w:t>.</w:t>
      </w:r>
    </w:p>
    <w:p w:rsidR="00271DD3" w:rsidRPr="00271DD3" w:rsidRDefault="00271DD3" w:rsidP="00271DD3">
      <w:pPr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10. Глубина могил должна быть не более </w:t>
      </w:r>
      <w:smartTag w:uri="urn:schemas-microsoft-com:office:smarttags" w:element="metricconverter">
        <w:smartTagPr>
          <w:attr w:name="ProductID" w:val="2,5 м"/>
        </w:smartTagPr>
        <w:r w:rsidRPr="00271DD3">
          <w:rPr>
            <w:rFonts w:ascii="Arial" w:hAnsi="Arial" w:cs="Arial"/>
            <w:sz w:val="24"/>
            <w:szCs w:val="24"/>
          </w:rPr>
          <w:t>2,5 м</w:t>
        </w:r>
      </w:smartTag>
      <w:r w:rsidRPr="00271DD3">
        <w:rPr>
          <w:rFonts w:ascii="Arial" w:hAnsi="Arial" w:cs="Arial"/>
          <w:sz w:val="24"/>
          <w:szCs w:val="24"/>
        </w:rPr>
        <w:t xml:space="preserve"> и не менее </w:t>
      </w:r>
      <w:smartTag w:uri="urn:schemas-microsoft-com:office:smarttags" w:element="metricconverter">
        <w:smartTagPr>
          <w:attr w:name="ProductID" w:val="1,5 м"/>
        </w:smartTagPr>
        <w:r w:rsidRPr="00271DD3">
          <w:rPr>
            <w:rFonts w:ascii="Arial" w:hAnsi="Arial" w:cs="Arial"/>
            <w:sz w:val="24"/>
            <w:szCs w:val="24"/>
          </w:rPr>
          <w:t>1,5 м</w:t>
        </w:r>
      </w:smartTag>
      <w:r w:rsidRPr="00271DD3">
        <w:rPr>
          <w:rFonts w:ascii="Arial" w:hAnsi="Arial" w:cs="Arial"/>
          <w:sz w:val="24"/>
          <w:szCs w:val="24"/>
        </w:rPr>
        <w:t>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11. 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271DD3" w:rsidRPr="00271DD3" w:rsidRDefault="00271DD3" w:rsidP="00271DD3">
      <w:pPr>
        <w:jc w:val="both"/>
        <w:rPr>
          <w:rFonts w:ascii="Arial" w:hAnsi="Arial" w:cs="Arial"/>
          <w:sz w:val="24"/>
          <w:szCs w:val="24"/>
        </w:rPr>
      </w:pPr>
      <w:r w:rsidRPr="00271DD3">
        <w:rPr>
          <w:rFonts w:ascii="Arial" w:hAnsi="Arial" w:cs="Arial"/>
          <w:sz w:val="24"/>
          <w:szCs w:val="24"/>
        </w:rPr>
        <w:t xml:space="preserve">      12.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271DD3" w:rsidRPr="00271DD3" w:rsidRDefault="00271DD3" w:rsidP="00271DD3">
      <w:pPr>
        <w:rPr>
          <w:rFonts w:ascii="Arial" w:hAnsi="Arial" w:cs="Arial"/>
          <w:sz w:val="24"/>
          <w:szCs w:val="24"/>
        </w:rPr>
      </w:pPr>
    </w:p>
    <w:p w:rsidR="004670E9" w:rsidRPr="00271DD3" w:rsidRDefault="004670E9" w:rsidP="00271DD3">
      <w:pPr>
        <w:tabs>
          <w:tab w:val="left" w:pos="3570"/>
        </w:tabs>
        <w:rPr>
          <w:rFonts w:ascii="Arial" w:hAnsi="Arial" w:cs="Arial"/>
          <w:sz w:val="24"/>
          <w:szCs w:val="24"/>
        </w:rPr>
      </w:pPr>
    </w:p>
    <w:sectPr w:rsidR="004670E9" w:rsidRPr="00271DD3" w:rsidSect="004670E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0301"/>
    <w:multiLevelType w:val="hybridMultilevel"/>
    <w:tmpl w:val="CA5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16D8"/>
    <w:multiLevelType w:val="hybridMultilevel"/>
    <w:tmpl w:val="82B6DF8E"/>
    <w:lvl w:ilvl="0" w:tplc="DB62F79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E0"/>
    <w:rsid w:val="001347F0"/>
    <w:rsid w:val="00271DD3"/>
    <w:rsid w:val="002C074C"/>
    <w:rsid w:val="00376A68"/>
    <w:rsid w:val="003A383D"/>
    <w:rsid w:val="004670E9"/>
    <w:rsid w:val="00520A0E"/>
    <w:rsid w:val="006D27FD"/>
    <w:rsid w:val="006E0D3D"/>
    <w:rsid w:val="00713B80"/>
    <w:rsid w:val="00727659"/>
    <w:rsid w:val="007A7411"/>
    <w:rsid w:val="009F63E0"/>
    <w:rsid w:val="00A148B4"/>
    <w:rsid w:val="00A14D5E"/>
    <w:rsid w:val="00C3151A"/>
    <w:rsid w:val="00CE6D86"/>
    <w:rsid w:val="00CF6A24"/>
    <w:rsid w:val="00DC504F"/>
    <w:rsid w:val="00DD4BDA"/>
    <w:rsid w:val="00DF471F"/>
    <w:rsid w:val="00E57CFE"/>
    <w:rsid w:val="00F025A9"/>
    <w:rsid w:val="00F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E02E70-AA14-4EBA-9E02-3394CF1A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1A"/>
  </w:style>
  <w:style w:type="paragraph" w:styleId="1">
    <w:name w:val="heading 1"/>
    <w:basedOn w:val="a"/>
    <w:next w:val="a"/>
    <w:link w:val="10"/>
    <w:qFormat/>
    <w:rsid w:val="004670E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nhideWhenUsed/>
    <w:rsid w:val="00F025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70E9"/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4670E9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onsPlusNormal">
    <w:name w:val="ConsPlusNormal"/>
    <w:uiPriority w:val="99"/>
    <w:rsid w:val="00467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271DD3"/>
  </w:style>
  <w:style w:type="character" w:styleId="a7">
    <w:name w:val="Strong"/>
    <w:basedOn w:val="a0"/>
    <w:qFormat/>
    <w:rsid w:val="0027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zemelmznie_uchast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максимум</dc:creator>
  <cp:lastModifiedBy>Пользователь</cp:lastModifiedBy>
  <cp:revision>3</cp:revision>
  <cp:lastPrinted>2018-03-20T12:57:00Z</cp:lastPrinted>
  <dcterms:created xsi:type="dcterms:W3CDTF">2018-03-20T12:55:00Z</dcterms:created>
  <dcterms:modified xsi:type="dcterms:W3CDTF">2018-03-20T13:00:00Z</dcterms:modified>
</cp:coreProperties>
</file>