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0" w:rsidRPr="00A12A02" w:rsidRDefault="002918E7">
      <w:pPr>
        <w:jc w:val="center"/>
        <w:rPr>
          <w:b/>
          <w:sz w:val="28"/>
          <w:szCs w:val="28"/>
        </w:rPr>
      </w:pPr>
      <w:r w:rsidRPr="00A12A02">
        <w:rPr>
          <w:b/>
          <w:sz w:val="28"/>
          <w:szCs w:val="28"/>
        </w:rPr>
        <w:t>РОССИЙСКАЯ ФЕДЕРАЦИЯ</w:t>
      </w:r>
    </w:p>
    <w:p w:rsidR="0066465E" w:rsidRPr="00A12A02" w:rsidRDefault="002918E7">
      <w:pPr>
        <w:jc w:val="center"/>
        <w:rPr>
          <w:b/>
          <w:sz w:val="28"/>
          <w:szCs w:val="28"/>
        </w:rPr>
      </w:pPr>
      <w:r w:rsidRPr="00A12A02">
        <w:rPr>
          <w:b/>
          <w:sz w:val="28"/>
          <w:szCs w:val="28"/>
        </w:rPr>
        <w:t xml:space="preserve">СОБРАНИЕ ДЕПУТАТОВ </w:t>
      </w:r>
    </w:p>
    <w:p w:rsidR="00BE5410" w:rsidRPr="00A12A02" w:rsidRDefault="0066465E">
      <w:pPr>
        <w:jc w:val="center"/>
        <w:rPr>
          <w:b/>
          <w:sz w:val="28"/>
          <w:szCs w:val="28"/>
        </w:rPr>
      </w:pPr>
      <w:r w:rsidRPr="00A12A02">
        <w:rPr>
          <w:b/>
          <w:sz w:val="28"/>
          <w:szCs w:val="28"/>
        </w:rPr>
        <w:t xml:space="preserve">МАРКОВСКОГО СЕЛЬСОВЕТА </w:t>
      </w:r>
      <w:r w:rsidR="002918E7" w:rsidRPr="00A12A02">
        <w:rPr>
          <w:b/>
          <w:sz w:val="28"/>
          <w:szCs w:val="28"/>
        </w:rPr>
        <w:t xml:space="preserve"> </w:t>
      </w:r>
    </w:p>
    <w:p w:rsidR="00BE5410" w:rsidRPr="00A12A02" w:rsidRDefault="002918E7">
      <w:pPr>
        <w:jc w:val="center"/>
        <w:rPr>
          <w:b/>
          <w:sz w:val="28"/>
          <w:szCs w:val="28"/>
        </w:rPr>
      </w:pPr>
      <w:r w:rsidRPr="00A12A02">
        <w:rPr>
          <w:b/>
          <w:sz w:val="28"/>
          <w:szCs w:val="28"/>
        </w:rPr>
        <w:t xml:space="preserve"> ГЛУШКОВСКОГО РАЙОНА</w:t>
      </w:r>
    </w:p>
    <w:p w:rsidR="00BE5410" w:rsidRPr="00A12A02" w:rsidRDefault="00BE5410">
      <w:pPr>
        <w:rPr>
          <w:b/>
          <w:sz w:val="28"/>
          <w:szCs w:val="28"/>
        </w:rPr>
      </w:pPr>
    </w:p>
    <w:p w:rsidR="00BE5410" w:rsidRPr="00A12A02" w:rsidRDefault="00BE5410">
      <w:pPr>
        <w:rPr>
          <w:b/>
          <w:sz w:val="28"/>
          <w:szCs w:val="28"/>
        </w:rPr>
      </w:pPr>
    </w:p>
    <w:p w:rsidR="00BE5410" w:rsidRPr="00A12A02" w:rsidRDefault="002918E7">
      <w:pPr>
        <w:jc w:val="center"/>
        <w:rPr>
          <w:b/>
          <w:sz w:val="28"/>
          <w:szCs w:val="28"/>
        </w:rPr>
      </w:pPr>
      <w:r w:rsidRPr="00A12A02">
        <w:rPr>
          <w:b/>
          <w:sz w:val="28"/>
          <w:szCs w:val="28"/>
        </w:rPr>
        <w:t xml:space="preserve">РЕШЕНИЕ </w:t>
      </w:r>
    </w:p>
    <w:p w:rsidR="00BE5410" w:rsidRDefault="00BE5410">
      <w:pPr>
        <w:rPr>
          <w:rFonts w:ascii="Arial" w:hAnsi="Arial" w:cs="Arial"/>
          <w:b/>
          <w:sz w:val="32"/>
          <w:szCs w:val="32"/>
          <w:u w:val="single"/>
        </w:rPr>
      </w:pPr>
    </w:p>
    <w:p w:rsidR="00A12A02" w:rsidRDefault="00A12A02" w:rsidP="00A12A02">
      <w:pPr>
        <w:spacing w:after="240"/>
      </w:pPr>
      <w:r w:rsidRPr="00A12A02">
        <w:t xml:space="preserve"> </w:t>
      </w:r>
      <w:r>
        <w:t>от «</w:t>
      </w:r>
      <w:r w:rsidR="00637148">
        <w:t>30</w:t>
      </w:r>
      <w:r>
        <w:t>» января 2025 г. № 169</w:t>
      </w:r>
    </w:p>
    <w:p w:rsidR="00A12A02" w:rsidRDefault="00A12A02" w:rsidP="00A12A02">
      <w:pPr>
        <w:tabs>
          <w:tab w:val="left" w:pos="5245"/>
        </w:tabs>
        <w:spacing w:after="240"/>
        <w:ind w:right="4960"/>
      </w:pPr>
      <w:r>
        <w:t>«Об утверждении стоимости услуг, предоставляемых согласно гарантированному перечню услуг по погребению»</w:t>
      </w:r>
    </w:p>
    <w:p w:rsidR="00A12A02" w:rsidRDefault="00A12A02" w:rsidP="00A12A02">
      <w:pPr>
        <w:tabs>
          <w:tab w:val="left" w:pos="5245"/>
        </w:tabs>
        <w:spacing w:after="240"/>
        <w:ind w:firstLine="567"/>
        <w:jc w:val="both"/>
      </w:pPr>
      <w:r>
        <w:t xml:space="preserve">Во исполнение Федерального Закона от 12 января 1996 года №8-ФЗ  «О погребении и похоронном деле» Собрание депутатов </w:t>
      </w:r>
      <w:r w:rsidR="00637148">
        <w:t>Марковского сельсовета Глушковского района Курской области .</w:t>
      </w:r>
      <w:r>
        <w:t xml:space="preserve"> </w:t>
      </w:r>
    </w:p>
    <w:p w:rsidR="00A12A02" w:rsidRDefault="00A12A02" w:rsidP="00A12A02">
      <w:pPr>
        <w:tabs>
          <w:tab w:val="left" w:pos="5245"/>
        </w:tabs>
        <w:spacing w:after="240"/>
        <w:ind w:firstLine="567"/>
        <w:jc w:val="center"/>
        <w:rPr>
          <w:b/>
          <w:bCs/>
        </w:rPr>
      </w:pPr>
      <w:r>
        <w:rPr>
          <w:b/>
          <w:bCs/>
        </w:rPr>
        <w:t>РЕШИЛО:</w:t>
      </w:r>
    </w:p>
    <w:p w:rsidR="00A12A02" w:rsidRDefault="00A12A02" w:rsidP="00A12A02">
      <w:pPr>
        <w:tabs>
          <w:tab w:val="left" w:pos="8364"/>
        </w:tabs>
        <w:autoSpaceDE w:val="0"/>
        <w:jc w:val="both"/>
      </w:pPr>
      <w:r>
        <w:t xml:space="preserve">        1. Утвердить с</w:t>
      </w:r>
      <w:r w:rsidRPr="00C04779">
        <w:t>тоимость</w:t>
      </w:r>
      <w:r>
        <w:t xml:space="preserve"> гарантированного перечня услуг по погребению</w:t>
      </w:r>
      <w:r w:rsidRPr="00C04779">
        <w:t>, предоставляемых</w:t>
      </w:r>
      <w:r>
        <w:t xml:space="preserve"> </w:t>
      </w:r>
      <w:r w:rsidRPr="00C04779">
        <w:t xml:space="preserve"> в соответствии со</w:t>
      </w:r>
      <w:r>
        <w:t xml:space="preserve"> ст. 9</w:t>
      </w:r>
      <w:r w:rsidRPr="00C04779">
        <w:t xml:space="preserve"> Федерального закона</w:t>
      </w:r>
      <w:r>
        <w:t xml:space="preserve"> </w:t>
      </w:r>
      <w:r w:rsidRPr="00C04779">
        <w:t xml:space="preserve">от 12.01.1996 г № 8-ФЗ «О погребении и похоронном </w:t>
      </w:r>
      <w:r>
        <w:t>деле»  (приложение 1).</w:t>
      </w:r>
    </w:p>
    <w:p w:rsidR="00A12A02" w:rsidRDefault="00A12A02" w:rsidP="00A12A02">
      <w:pPr>
        <w:tabs>
          <w:tab w:val="left" w:pos="8364"/>
        </w:tabs>
        <w:autoSpaceDE w:val="0"/>
        <w:jc w:val="both"/>
      </w:pPr>
      <w:r>
        <w:t xml:space="preserve">       2. Утвердить с</w:t>
      </w:r>
      <w:r w:rsidRPr="00C04779">
        <w:t>тоимость</w:t>
      </w:r>
      <w:r>
        <w:t xml:space="preserve"> гарантированного перечня услуг по погребению</w:t>
      </w:r>
      <w:r w:rsidRPr="00C04779">
        <w:t>, предоставляемых</w:t>
      </w:r>
      <w:r>
        <w:t xml:space="preserve"> </w:t>
      </w:r>
      <w:r w:rsidRPr="00C04779">
        <w:t>в соответствии со</w:t>
      </w:r>
      <w:r>
        <w:t xml:space="preserve"> ст. 12</w:t>
      </w:r>
      <w:r w:rsidRPr="00C04779">
        <w:t xml:space="preserve"> Федерального закона</w:t>
      </w:r>
      <w:r>
        <w:t xml:space="preserve"> </w:t>
      </w:r>
      <w:r w:rsidRPr="00C04779">
        <w:t>от 12.01.1996г № 8-ФЗ «О погребении и похоронном деле»</w:t>
      </w:r>
      <w:r>
        <w:t>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либо законного представителя умершего (приложение 2).</w:t>
      </w:r>
    </w:p>
    <w:p w:rsidR="00A12A02" w:rsidRPr="00637148" w:rsidRDefault="00A12A02" w:rsidP="00A12A02">
      <w:pPr>
        <w:pStyle w:val="a5"/>
        <w:ind w:left="-284" w:firstLine="992"/>
        <w:rPr>
          <w:sz w:val="24"/>
          <w:szCs w:val="24"/>
        </w:rPr>
      </w:pPr>
      <w:r w:rsidRPr="00637148">
        <w:t>3</w:t>
      </w:r>
      <w:r w:rsidRPr="00637148">
        <w:rPr>
          <w:sz w:val="24"/>
          <w:szCs w:val="24"/>
        </w:rPr>
        <w:t xml:space="preserve">.  Решение Собрания депутатов </w:t>
      </w:r>
      <w:r w:rsidR="00637148" w:rsidRPr="00637148">
        <w:rPr>
          <w:sz w:val="24"/>
          <w:szCs w:val="24"/>
        </w:rPr>
        <w:t>Марковского сельсовета Глушковского района Курской области</w:t>
      </w:r>
      <w:r w:rsidRPr="00637148">
        <w:rPr>
          <w:sz w:val="24"/>
          <w:szCs w:val="24"/>
        </w:rPr>
        <w:t xml:space="preserve">  № </w:t>
      </w:r>
      <w:r w:rsidR="00637148" w:rsidRPr="00637148">
        <w:rPr>
          <w:sz w:val="24"/>
          <w:szCs w:val="24"/>
        </w:rPr>
        <w:t>138</w:t>
      </w:r>
      <w:r w:rsidRPr="00637148">
        <w:rPr>
          <w:sz w:val="24"/>
          <w:szCs w:val="24"/>
        </w:rPr>
        <w:t xml:space="preserve"> от 3</w:t>
      </w:r>
      <w:r w:rsidR="00637148" w:rsidRPr="00637148">
        <w:rPr>
          <w:sz w:val="24"/>
          <w:szCs w:val="24"/>
        </w:rPr>
        <w:t>1</w:t>
      </w:r>
      <w:r w:rsidRPr="00637148">
        <w:rPr>
          <w:sz w:val="24"/>
          <w:szCs w:val="24"/>
        </w:rPr>
        <w:t xml:space="preserve"> января 2024 года признать утратившим силу с 1 февраля 2025 года.</w:t>
      </w:r>
    </w:p>
    <w:p w:rsidR="00A12A02" w:rsidRPr="00637148" w:rsidRDefault="00A12A02" w:rsidP="00A12A02">
      <w:pPr>
        <w:pStyle w:val="a5"/>
        <w:ind w:left="-284" w:firstLine="1004"/>
        <w:jc w:val="both"/>
        <w:rPr>
          <w:sz w:val="24"/>
          <w:szCs w:val="24"/>
        </w:rPr>
      </w:pPr>
      <w:r w:rsidRPr="00637148">
        <w:rPr>
          <w:sz w:val="24"/>
          <w:szCs w:val="24"/>
        </w:rPr>
        <w:t>4. Решение вступает в силу после его официального опубликования (обнародования) и распространяет свое действие на правоотношения, возникшие с 1 февраля 2025 года</w:t>
      </w:r>
    </w:p>
    <w:p w:rsidR="00A12A02" w:rsidRDefault="00A12A02" w:rsidP="00A12A02">
      <w:pPr>
        <w:tabs>
          <w:tab w:val="left" w:pos="5245"/>
        </w:tabs>
        <w:jc w:val="both"/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Pr="00A12A02" w:rsidRDefault="002918E7">
      <w:pPr>
        <w:jc w:val="both"/>
      </w:pPr>
      <w:r w:rsidRPr="00A12A02">
        <w:t>Председатель Собрания депутатов</w:t>
      </w:r>
    </w:p>
    <w:p w:rsidR="0066465E" w:rsidRPr="00A12A02" w:rsidRDefault="0066465E">
      <w:pPr>
        <w:jc w:val="both"/>
      </w:pPr>
      <w:r w:rsidRPr="00A12A02">
        <w:t>Марковского сельсовета</w:t>
      </w:r>
    </w:p>
    <w:p w:rsidR="00BE5410" w:rsidRPr="00A12A02" w:rsidRDefault="002F7AF3">
      <w:pPr>
        <w:jc w:val="both"/>
      </w:pPr>
      <w:r w:rsidRPr="00A12A02">
        <w:t>Глушковского района</w:t>
      </w:r>
      <w:bookmarkStart w:id="0" w:name="_GoBack"/>
      <w:bookmarkEnd w:id="0"/>
      <w:r w:rsidR="0066465E" w:rsidRPr="00A12A02">
        <w:t xml:space="preserve">                                              </w:t>
      </w:r>
      <w:r w:rsidR="00A12A02">
        <w:t xml:space="preserve">       </w:t>
      </w:r>
      <w:r w:rsidR="00637148">
        <w:t xml:space="preserve">      </w:t>
      </w:r>
      <w:r w:rsidR="00A12A02">
        <w:t xml:space="preserve">     </w:t>
      </w:r>
      <w:r w:rsidR="0066465E" w:rsidRPr="00A12A02">
        <w:t xml:space="preserve">  Г.К.Якимова</w:t>
      </w:r>
    </w:p>
    <w:p w:rsidR="008E1BFD" w:rsidRPr="00A12A02" w:rsidRDefault="008E1BFD">
      <w:pPr>
        <w:jc w:val="both"/>
      </w:pPr>
    </w:p>
    <w:p w:rsidR="00BE5410" w:rsidRPr="00A12A02" w:rsidRDefault="002918E7">
      <w:pPr>
        <w:jc w:val="both"/>
      </w:pPr>
      <w:r w:rsidRPr="00A12A02">
        <w:t xml:space="preserve">Глава </w:t>
      </w:r>
      <w:r w:rsidR="0066465E" w:rsidRPr="00A12A02">
        <w:t xml:space="preserve">Марковского </w:t>
      </w:r>
      <w:r w:rsidR="004B47CB" w:rsidRPr="00A12A02">
        <w:t>сельсовета</w:t>
      </w:r>
    </w:p>
    <w:p w:rsidR="00BE5410" w:rsidRPr="00A12A02" w:rsidRDefault="002918E7">
      <w:pPr>
        <w:jc w:val="both"/>
      </w:pPr>
      <w:r w:rsidRPr="00A12A02">
        <w:t xml:space="preserve">Глушковского района                                                </w:t>
      </w:r>
      <w:r w:rsidR="00A12A02">
        <w:t xml:space="preserve">         </w:t>
      </w:r>
      <w:r w:rsidR="00637148">
        <w:t xml:space="preserve">       </w:t>
      </w:r>
      <w:r w:rsidRPr="00A12A02">
        <w:t xml:space="preserve">  </w:t>
      </w:r>
      <w:r w:rsidR="004B47CB" w:rsidRPr="00A12A02">
        <w:t>С.А.Давиденко</w:t>
      </w: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BE5410" w:rsidRDefault="00BE5410">
      <w:pPr>
        <w:rPr>
          <w:rFonts w:ascii="Arial" w:hAnsi="Arial" w:cs="Arial"/>
        </w:rPr>
      </w:pPr>
    </w:p>
    <w:p w:rsidR="00A12A02" w:rsidRDefault="00A12A02" w:rsidP="00A12A02">
      <w:pPr>
        <w:ind w:left="5670"/>
        <w:jc w:val="right"/>
      </w:pPr>
      <w:r>
        <w:t>Приложение №1</w:t>
      </w:r>
    </w:p>
    <w:p w:rsidR="00A12A02" w:rsidRDefault="00A12A02" w:rsidP="00A12A02">
      <w:pPr>
        <w:ind w:left="5670"/>
        <w:jc w:val="right"/>
      </w:pPr>
      <w:r>
        <w:t xml:space="preserve">к решению Собрания депутатов Марковского сельсовета Глушковского района Курской области </w:t>
      </w:r>
    </w:p>
    <w:p w:rsidR="00A12A02" w:rsidRDefault="00A12A02" w:rsidP="00A12A02">
      <w:pPr>
        <w:ind w:left="5580"/>
        <w:jc w:val="center"/>
      </w:pPr>
      <w:r>
        <w:t xml:space="preserve">              от «</w:t>
      </w:r>
      <w:r w:rsidR="00637148">
        <w:t>30</w:t>
      </w:r>
      <w:r>
        <w:t>» января 2025 г. №169</w:t>
      </w:r>
    </w:p>
    <w:p w:rsidR="00A12A02" w:rsidRDefault="00A12A02" w:rsidP="00A12A02">
      <w:pPr>
        <w:ind w:left="5580"/>
        <w:jc w:val="center"/>
      </w:pPr>
    </w:p>
    <w:p w:rsidR="00A12A02" w:rsidRPr="00C04779" w:rsidRDefault="00A12A02" w:rsidP="00A12A02">
      <w:pPr>
        <w:tabs>
          <w:tab w:val="left" w:pos="8364"/>
        </w:tabs>
        <w:autoSpaceDE w:val="0"/>
        <w:autoSpaceDN w:val="0"/>
        <w:adjustRightInd w:val="0"/>
        <w:jc w:val="center"/>
      </w:pPr>
      <w:r w:rsidRPr="00C04779">
        <w:t>Стоимость</w:t>
      </w:r>
    </w:p>
    <w:p w:rsidR="00A12A02" w:rsidRDefault="00A12A02" w:rsidP="00A12A02">
      <w:pPr>
        <w:autoSpaceDE w:val="0"/>
        <w:autoSpaceDN w:val="0"/>
        <w:adjustRightInd w:val="0"/>
        <w:jc w:val="center"/>
      </w:pPr>
      <w:r>
        <w:t>гарантированного перечня услуг по погребению</w:t>
      </w:r>
      <w:r w:rsidRPr="00C04779">
        <w:t>, предоставляемых</w:t>
      </w:r>
      <w:r>
        <w:br/>
      </w:r>
      <w:r w:rsidRPr="00C04779">
        <w:t xml:space="preserve"> в соответствии со</w:t>
      </w:r>
      <w:r>
        <w:t xml:space="preserve"> ст. 9</w:t>
      </w:r>
      <w:r w:rsidRPr="00C04779">
        <w:t xml:space="preserve"> Федерального закона</w:t>
      </w:r>
      <w:r>
        <w:t xml:space="preserve"> </w:t>
      </w:r>
      <w:r w:rsidRPr="00C04779">
        <w:t xml:space="preserve">от 12.01.1996 г № 8-ФЗ </w:t>
      </w:r>
      <w:r>
        <w:br/>
      </w:r>
      <w:r w:rsidRPr="00C04779">
        <w:t xml:space="preserve">«О погребении и похоронном </w:t>
      </w:r>
      <w:r>
        <w:t>деле»</w:t>
      </w:r>
    </w:p>
    <w:p w:rsidR="00A12A02" w:rsidRPr="00C04779" w:rsidRDefault="00A12A02" w:rsidP="00A12A02">
      <w:pPr>
        <w:tabs>
          <w:tab w:val="left" w:pos="8364"/>
        </w:tabs>
        <w:autoSpaceDE w:val="0"/>
        <w:autoSpaceDN w:val="0"/>
        <w:adjustRightInd w:val="0"/>
        <w:jc w:val="center"/>
      </w:pPr>
    </w:p>
    <w:tbl>
      <w:tblPr>
        <w:tblW w:w="9610" w:type="dxa"/>
        <w:tblInd w:w="279" w:type="dxa"/>
        <w:tblLayout w:type="fixed"/>
        <w:tblLook w:val="0000"/>
      </w:tblPr>
      <w:tblGrid>
        <w:gridCol w:w="567"/>
        <w:gridCol w:w="6917"/>
        <w:gridCol w:w="2126"/>
      </w:tblGrid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№</w:t>
            </w:r>
          </w:p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пп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</w:p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Стоимость,</w:t>
            </w:r>
          </w:p>
          <w:p w:rsidR="00A12A02" w:rsidRPr="00D621F6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руб.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D621F6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D621F6">
              <w:t>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both"/>
            </w:pPr>
            <w:r w:rsidRPr="00C04779"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D621F6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D621F6">
              <w:t>2.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both"/>
            </w:pPr>
            <w:r w:rsidRPr="00C04779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C9342F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9342F">
              <w:t>3252-37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4779">
              <w:rPr>
                <w:lang w:val="en-US"/>
              </w:rPr>
              <w:t>3.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both"/>
            </w:pPr>
            <w:r w:rsidRPr="00C04779">
              <w:t>Перевозка тела (останков) умершего на кладбище (в крематорий)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C9342F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9342F">
              <w:t>3011-25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4</w:t>
            </w:r>
            <w: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both"/>
            </w:pPr>
            <w:r w:rsidRPr="00C04779">
              <w:t>Погребение (кремация с последующей выдачи урны с прахом)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C9342F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9342F">
              <w:t>2901-75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04779"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A12A02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A02">
              <w:rPr>
                <w:b/>
              </w:rPr>
              <w:t>9165-37</w:t>
            </w:r>
          </w:p>
        </w:tc>
      </w:tr>
    </w:tbl>
    <w:p w:rsidR="00A12A02" w:rsidRDefault="00A12A02" w:rsidP="00A12A02">
      <w:pPr>
        <w:widowControl w:val="0"/>
        <w:suppressAutoHyphens/>
        <w:rPr>
          <w:rFonts w:eastAsia="Andale Sans UI"/>
          <w:kern w:val="2"/>
        </w:rPr>
      </w:pPr>
    </w:p>
    <w:p w:rsidR="00A12A02" w:rsidRDefault="00A12A02" w:rsidP="00A12A02">
      <w:pPr>
        <w:widowControl w:val="0"/>
        <w:suppressAutoHyphens/>
        <w:rPr>
          <w:rFonts w:eastAsia="Andale Sans UI"/>
          <w:kern w:val="2"/>
        </w:rPr>
      </w:pPr>
    </w:p>
    <w:p w:rsidR="00A12A02" w:rsidRDefault="00A12A02" w:rsidP="00A12A02">
      <w:pPr>
        <w:widowControl w:val="0"/>
        <w:suppressAutoHyphens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СОГЛАСОВАНО: </w:t>
      </w:r>
    </w:p>
    <w:p w:rsidR="00A12A02" w:rsidRDefault="00A12A02" w:rsidP="00A12A02">
      <w:pPr>
        <w:widowControl w:val="0"/>
        <w:suppressAutoHyphens/>
        <w:rPr>
          <w:rFonts w:eastAsia="Andale Sans UI"/>
          <w:kern w:val="2"/>
        </w:rPr>
      </w:pPr>
    </w:p>
    <w:p w:rsidR="00A12A02" w:rsidRPr="00003903" w:rsidRDefault="00A12A02" w:rsidP="00A12A02">
      <w:pPr>
        <w:widowControl w:val="0"/>
        <w:suppressAutoHyphens/>
        <w:rPr>
          <w:rFonts w:eastAsia="Andale Sans UI"/>
          <w:kern w:val="2"/>
        </w:rPr>
      </w:pPr>
      <w:r>
        <w:rPr>
          <w:rFonts w:eastAsia="Andale Sans UI"/>
          <w:kern w:val="2"/>
        </w:rPr>
        <w:t>Временно исполняющий обязанности</w:t>
      </w:r>
    </w:p>
    <w:p w:rsidR="00A12A02" w:rsidRDefault="00A12A02" w:rsidP="00A12A02">
      <w:pPr>
        <w:widowControl w:val="0"/>
        <w:suppressAutoHyphens/>
        <w:rPr>
          <w:rFonts w:eastAsia="Andale Sans UI"/>
          <w:kern w:val="2"/>
          <w:lang w:val="en-US"/>
        </w:rPr>
      </w:pPr>
      <w:r>
        <w:rPr>
          <w:rFonts w:eastAsia="Andale Sans UI"/>
          <w:kern w:val="2"/>
        </w:rPr>
        <w:t xml:space="preserve">министра по тарифам и ценам </w:t>
      </w:r>
    </w:p>
    <w:p w:rsidR="00A12A02" w:rsidRPr="005D07E2" w:rsidRDefault="00A12A02" w:rsidP="00A12A02">
      <w:pPr>
        <w:widowControl w:val="0"/>
        <w:suppressAutoHyphens/>
      </w:pPr>
      <w:r>
        <w:rPr>
          <w:rFonts w:eastAsia="Andale Sans UI"/>
          <w:kern w:val="2"/>
        </w:rPr>
        <w:t xml:space="preserve">Курской области                                        </w:t>
      </w:r>
      <w:r>
        <w:rPr>
          <w:rFonts w:eastAsia="Andale Sans UI"/>
          <w:kern w:val="2"/>
          <w:lang w:val="en-US"/>
        </w:rPr>
        <w:tab/>
      </w:r>
      <w:r>
        <w:rPr>
          <w:rFonts w:eastAsia="Andale Sans UI"/>
          <w:kern w:val="2"/>
          <w:lang w:val="en-US"/>
        </w:rPr>
        <w:tab/>
      </w:r>
      <w:r>
        <w:rPr>
          <w:rFonts w:eastAsia="Andale Sans UI"/>
          <w:kern w:val="2"/>
          <w:lang w:val="en-US"/>
        </w:rPr>
        <w:tab/>
      </w:r>
      <w:r>
        <w:rPr>
          <w:rFonts w:eastAsia="Andale Sans UI"/>
          <w:kern w:val="2"/>
          <w:lang w:val="en-US"/>
        </w:rPr>
        <w:tab/>
      </w:r>
      <w:r w:rsidR="00637148">
        <w:rPr>
          <w:rFonts w:eastAsia="Andale Sans UI"/>
          <w:kern w:val="2"/>
        </w:rPr>
        <w:t xml:space="preserve">    </w:t>
      </w:r>
      <w:r>
        <w:rPr>
          <w:rFonts w:eastAsia="Andale Sans UI"/>
          <w:kern w:val="2"/>
        </w:rPr>
        <w:t xml:space="preserve">   С.В. Токарев</w:t>
      </w:r>
    </w:p>
    <w:p w:rsidR="00BE5410" w:rsidRDefault="00BE5410" w:rsidP="00A12A02">
      <w:pPr>
        <w:tabs>
          <w:tab w:val="left" w:pos="3312"/>
        </w:tabs>
        <w:rPr>
          <w:rFonts w:ascii="Arial" w:hAnsi="Arial" w:cs="Arial"/>
          <w:sz w:val="28"/>
          <w:szCs w:val="28"/>
        </w:rPr>
      </w:pPr>
    </w:p>
    <w:p w:rsidR="00BE5410" w:rsidRDefault="00BE5410">
      <w:pPr>
        <w:rPr>
          <w:rFonts w:ascii="Arial" w:hAnsi="Arial" w:cs="Arial"/>
          <w:sz w:val="34"/>
          <w:szCs w:val="34"/>
        </w:rPr>
      </w:pPr>
    </w:p>
    <w:p w:rsidR="00BE5410" w:rsidRDefault="00BE5410">
      <w:pPr>
        <w:rPr>
          <w:rFonts w:ascii="Arial" w:hAnsi="Arial" w:cs="Arial"/>
          <w:sz w:val="34"/>
          <w:szCs w:val="34"/>
        </w:rPr>
      </w:pPr>
    </w:p>
    <w:p w:rsidR="00BE5410" w:rsidRDefault="00BE5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5410" w:rsidRDefault="00BE5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5410" w:rsidRDefault="00BE5410"/>
    <w:p w:rsidR="00BE5410" w:rsidRDefault="00BE5410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p w:rsidR="00A12A02" w:rsidRDefault="00A12A02" w:rsidP="00A12A02">
      <w:pPr>
        <w:ind w:left="5670"/>
        <w:jc w:val="right"/>
      </w:pPr>
      <w:r>
        <w:t>Приложение №2</w:t>
      </w:r>
    </w:p>
    <w:p w:rsidR="00A12A02" w:rsidRDefault="00A12A02" w:rsidP="00A12A02">
      <w:pPr>
        <w:ind w:left="5670"/>
        <w:jc w:val="right"/>
      </w:pPr>
      <w:r>
        <w:t xml:space="preserve">к решению Собрания депутатов Марковского сельсовета  Глушковского района </w:t>
      </w:r>
    </w:p>
    <w:p w:rsidR="00A12A02" w:rsidRDefault="00A12A02" w:rsidP="00A12A02">
      <w:pPr>
        <w:ind w:left="5670"/>
        <w:jc w:val="right"/>
      </w:pPr>
      <w:r>
        <w:t>от «</w:t>
      </w:r>
      <w:r w:rsidR="00647680">
        <w:t>30</w:t>
      </w:r>
      <w:r>
        <w:t>» января 2025г. №169</w:t>
      </w:r>
    </w:p>
    <w:p w:rsidR="00A12A02" w:rsidRDefault="00A12A02" w:rsidP="00A12A02"/>
    <w:p w:rsidR="00A12A02" w:rsidRPr="00C04779" w:rsidRDefault="00A12A02" w:rsidP="00A12A02">
      <w:pPr>
        <w:tabs>
          <w:tab w:val="left" w:pos="8364"/>
        </w:tabs>
        <w:autoSpaceDE w:val="0"/>
        <w:autoSpaceDN w:val="0"/>
        <w:adjustRightInd w:val="0"/>
        <w:jc w:val="center"/>
      </w:pPr>
      <w:r w:rsidRPr="00C04779">
        <w:t>Стоимость</w:t>
      </w:r>
    </w:p>
    <w:p w:rsidR="00A12A02" w:rsidRPr="00C04779" w:rsidRDefault="00A12A02" w:rsidP="00A12A02">
      <w:pPr>
        <w:autoSpaceDE w:val="0"/>
        <w:autoSpaceDN w:val="0"/>
        <w:adjustRightInd w:val="0"/>
        <w:jc w:val="center"/>
      </w:pPr>
      <w:r>
        <w:t>гарантированного перечня услуг по погребению</w:t>
      </w:r>
      <w:r w:rsidRPr="00C04779">
        <w:t>, предоставляемых</w:t>
      </w:r>
      <w:r>
        <w:br/>
      </w:r>
      <w:r w:rsidRPr="00C04779">
        <w:t xml:space="preserve"> в соответствии со</w:t>
      </w:r>
      <w:r>
        <w:t xml:space="preserve"> ст. 12</w:t>
      </w:r>
      <w:r w:rsidRPr="00C04779">
        <w:t xml:space="preserve"> Федерального закона</w:t>
      </w:r>
      <w:r>
        <w:t xml:space="preserve"> </w:t>
      </w:r>
      <w:r w:rsidRPr="00C04779">
        <w:t xml:space="preserve">от 12.01.1996 г № 8-ФЗ </w:t>
      </w:r>
      <w:r>
        <w:br/>
      </w:r>
      <w:r w:rsidRPr="00C04779">
        <w:t>«О погребении и похоронном деле».</w:t>
      </w:r>
    </w:p>
    <w:p w:rsidR="00A12A02" w:rsidRPr="00C04779" w:rsidRDefault="00A12A02" w:rsidP="00A12A02">
      <w:pPr>
        <w:autoSpaceDE w:val="0"/>
        <w:autoSpaceDN w:val="0"/>
        <w:adjustRightInd w:val="0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7"/>
        <w:gridCol w:w="7059"/>
        <w:gridCol w:w="1701"/>
      </w:tblGrid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№</w:t>
            </w:r>
          </w:p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пп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</w:p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Стоимость,</w:t>
            </w:r>
          </w:p>
          <w:p w:rsidR="00A12A02" w:rsidRPr="0085336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руб.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85336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853369">
              <w:t>1.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</w:pPr>
            <w:r w:rsidRPr="00C04779"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831626" w:rsidRDefault="00637148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85336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853369">
              <w:t>2.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</w:pPr>
            <w:r w:rsidRPr="00C04779">
              <w:t>Облачение тела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831626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>
              <w:t>694-10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85336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853369">
              <w:t>3.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</w:pPr>
            <w:r w:rsidRPr="00C04779"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831626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>
              <w:t>2558-27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4.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</w:pPr>
            <w:r w:rsidRPr="00C04779">
              <w:t>Перевозка умершего на кладбище (в крематорий)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831626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831626">
              <w:t>3011-25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C04779">
              <w:t>5.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</w:pPr>
            <w:r w:rsidRPr="00C04779">
              <w:t xml:space="preserve">Погребение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831626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  <w:r w:rsidRPr="00831626">
              <w:t>2901-75</w:t>
            </w:r>
          </w:p>
        </w:tc>
      </w:tr>
      <w:tr w:rsidR="00A12A02" w:rsidRPr="00C04779" w:rsidTr="00CF27F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2A02" w:rsidRPr="00C04779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C04779"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2A02" w:rsidRPr="00A12A02" w:rsidRDefault="00A12A02" w:rsidP="00CF27FF">
            <w:pPr>
              <w:tabs>
                <w:tab w:val="left" w:pos="836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2A02">
              <w:rPr>
                <w:b/>
              </w:rPr>
              <w:t>9165-37</w:t>
            </w:r>
          </w:p>
        </w:tc>
      </w:tr>
    </w:tbl>
    <w:p w:rsidR="00A12A02" w:rsidRDefault="00A12A02" w:rsidP="00A12A02">
      <w:pPr>
        <w:spacing w:after="240"/>
        <w:jc w:val="both"/>
        <w:rPr>
          <w:b/>
          <w:bCs/>
        </w:rPr>
      </w:pPr>
    </w:p>
    <w:p w:rsidR="00A12A02" w:rsidRDefault="00A12A02" w:rsidP="00A12A02">
      <w:pPr>
        <w:widowControl w:val="0"/>
        <w:suppressAutoHyphens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СОГЛАСОВАНО: </w:t>
      </w:r>
    </w:p>
    <w:p w:rsidR="00A12A02" w:rsidRDefault="00A12A02" w:rsidP="00A12A02">
      <w:pPr>
        <w:widowControl w:val="0"/>
        <w:suppressAutoHyphens/>
        <w:rPr>
          <w:rFonts w:eastAsia="Andale Sans UI"/>
          <w:kern w:val="2"/>
        </w:rPr>
      </w:pPr>
    </w:p>
    <w:p w:rsidR="00A12A02" w:rsidRDefault="00A12A02" w:rsidP="00A12A02">
      <w:pPr>
        <w:widowControl w:val="0"/>
        <w:suppressAutoHyphens/>
        <w:rPr>
          <w:rFonts w:eastAsia="Andale Sans UI"/>
          <w:kern w:val="2"/>
        </w:rPr>
      </w:pPr>
      <w:r>
        <w:rPr>
          <w:rFonts w:eastAsia="Andale Sans UI"/>
          <w:kern w:val="2"/>
        </w:rPr>
        <w:t>Временно исполняющий обязанности</w:t>
      </w:r>
    </w:p>
    <w:p w:rsidR="00A12A02" w:rsidRPr="007E297B" w:rsidRDefault="00A12A02" w:rsidP="00A12A02">
      <w:pPr>
        <w:widowControl w:val="0"/>
        <w:suppressAutoHyphens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министра по тарифам и ценам </w:t>
      </w:r>
    </w:p>
    <w:p w:rsidR="00A12A02" w:rsidRDefault="00A12A02" w:rsidP="00A12A02">
      <w:pPr>
        <w:widowControl w:val="0"/>
        <w:suppressAutoHyphens/>
      </w:pPr>
      <w:r>
        <w:rPr>
          <w:rFonts w:eastAsia="Andale Sans UI"/>
          <w:kern w:val="2"/>
        </w:rPr>
        <w:t xml:space="preserve">Курской области                                        </w:t>
      </w:r>
      <w:r w:rsidRPr="00637148">
        <w:rPr>
          <w:rFonts w:eastAsia="Andale Sans UI"/>
          <w:kern w:val="2"/>
        </w:rPr>
        <w:tab/>
      </w:r>
      <w:r w:rsidRPr="00637148">
        <w:rPr>
          <w:rFonts w:eastAsia="Andale Sans UI"/>
          <w:kern w:val="2"/>
        </w:rPr>
        <w:tab/>
      </w:r>
      <w:r w:rsidRPr="00637148">
        <w:rPr>
          <w:rFonts w:eastAsia="Andale Sans UI"/>
          <w:kern w:val="2"/>
        </w:rPr>
        <w:tab/>
      </w:r>
      <w:r w:rsidRPr="00637148">
        <w:rPr>
          <w:rFonts w:eastAsia="Andale Sans UI"/>
          <w:kern w:val="2"/>
        </w:rPr>
        <w:tab/>
      </w:r>
      <w:r w:rsidR="00637148">
        <w:rPr>
          <w:rFonts w:eastAsia="Andale Sans UI"/>
          <w:kern w:val="2"/>
        </w:rPr>
        <w:t xml:space="preserve">    </w:t>
      </w:r>
      <w:r>
        <w:rPr>
          <w:rFonts w:eastAsia="Andale Sans UI"/>
          <w:kern w:val="2"/>
        </w:rPr>
        <w:t xml:space="preserve">   С.В. Токарев</w:t>
      </w:r>
    </w:p>
    <w:p w:rsidR="00A12A02" w:rsidRPr="005D07E2" w:rsidRDefault="00A12A02" w:rsidP="00A12A02">
      <w:pPr>
        <w:spacing w:after="240"/>
        <w:ind w:right="-425"/>
        <w:jc w:val="both"/>
      </w:pPr>
    </w:p>
    <w:p w:rsidR="00A12A02" w:rsidRDefault="00A12A02"/>
    <w:p w:rsidR="00A12A02" w:rsidRDefault="00A12A02"/>
    <w:p w:rsidR="00A12A02" w:rsidRDefault="00A12A02"/>
    <w:p w:rsidR="00A12A02" w:rsidRDefault="00A12A02"/>
    <w:p w:rsidR="00A12A02" w:rsidRDefault="00A12A02"/>
    <w:sectPr w:rsidR="00A12A02" w:rsidSect="00E4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99" w:rsidRDefault="00BB3B99">
      <w:r>
        <w:separator/>
      </w:r>
    </w:p>
  </w:endnote>
  <w:endnote w:type="continuationSeparator" w:id="1">
    <w:p w:rsidR="00BB3B99" w:rsidRDefault="00BB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99" w:rsidRDefault="00BB3B99">
      <w:r>
        <w:separator/>
      </w:r>
    </w:p>
  </w:footnote>
  <w:footnote w:type="continuationSeparator" w:id="1">
    <w:p w:rsidR="00BB3B99" w:rsidRDefault="00BB3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6F9"/>
    <w:rsid w:val="0005724A"/>
    <w:rsid w:val="000656F9"/>
    <w:rsid w:val="000C78DC"/>
    <w:rsid w:val="001205F0"/>
    <w:rsid w:val="00163F54"/>
    <w:rsid w:val="001A0629"/>
    <w:rsid w:val="00224C84"/>
    <w:rsid w:val="002918E7"/>
    <w:rsid w:val="002F7AF3"/>
    <w:rsid w:val="004B47CB"/>
    <w:rsid w:val="004D766A"/>
    <w:rsid w:val="00637148"/>
    <w:rsid w:val="00643669"/>
    <w:rsid w:val="00647680"/>
    <w:rsid w:val="0066465E"/>
    <w:rsid w:val="006E4FF9"/>
    <w:rsid w:val="008920B5"/>
    <w:rsid w:val="008E1BFD"/>
    <w:rsid w:val="008F6178"/>
    <w:rsid w:val="00916590"/>
    <w:rsid w:val="00963442"/>
    <w:rsid w:val="00A12A02"/>
    <w:rsid w:val="00A6338B"/>
    <w:rsid w:val="00AB71E2"/>
    <w:rsid w:val="00AB7AEF"/>
    <w:rsid w:val="00B4075F"/>
    <w:rsid w:val="00B4743E"/>
    <w:rsid w:val="00BB3B99"/>
    <w:rsid w:val="00BE5410"/>
    <w:rsid w:val="00BF51C5"/>
    <w:rsid w:val="00C103D3"/>
    <w:rsid w:val="00DE564A"/>
    <w:rsid w:val="00E37B3E"/>
    <w:rsid w:val="00E43AF7"/>
    <w:rsid w:val="00F4147F"/>
    <w:rsid w:val="762D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43A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43A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A12A02"/>
    <w:pPr>
      <w:widowControl w:val="0"/>
      <w:autoSpaceDN w:val="0"/>
      <w:adjustRightInd w:val="0"/>
      <w:spacing w:after="200"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ACER</cp:lastModifiedBy>
  <cp:revision>3</cp:revision>
  <cp:lastPrinted>2025-01-30T12:04:00Z</cp:lastPrinted>
  <dcterms:created xsi:type="dcterms:W3CDTF">2025-01-30T08:07:00Z</dcterms:created>
  <dcterms:modified xsi:type="dcterms:W3CDTF">2025-01-30T12:08:00Z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8E8190D04F664990ABCFBDFBEEED74C8</vt:lpwstr>
  </property>
</Properties>
</file>